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19" w:lineRule="auto"/>
        <w:ind w:left="579"/>
        <w:jc w:val="center"/>
        <w:rPr>
          <w:rFonts w:ascii="宋体" w:hAnsi="宋体" w:eastAsia="宋体" w:cs="宋体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《切削工具营销卓越经理人》</w:t>
      </w:r>
    </w:p>
    <w:p>
      <w:pPr>
        <w:spacing w:before="117" w:line="219" w:lineRule="auto"/>
        <w:ind w:left="579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基础培训</w:t>
      </w:r>
      <w:r>
        <w:rPr>
          <w:rFonts w:hint="eastAsia" w:ascii="宋体" w:hAnsi="宋体" w:eastAsia="宋体" w:cs="宋体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班</w:t>
      </w:r>
      <w:r>
        <w:rPr>
          <w:rFonts w:hint="eastAsia" w:ascii="宋体" w:hAnsi="宋体" w:eastAsia="宋体" w:cs="宋体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报名表</w:t>
      </w:r>
    </w:p>
    <w:p>
      <w:pPr>
        <w:spacing w:line="279" w:lineRule="auto"/>
      </w:pPr>
    </w:p>
    <w:p>
      <w:pPr>
        <w:pStyle w:val="2"/>
        <w:spacing w:before="97" w:line="521" w:lineRule="exact"/>
        <w:ind w:left="482"/>
      </w:pPr>
    </w:p>
    <w:p>
      <w:pPr>
        <w:spacing w:line="142" w:lineRule="auto"/>
        <w:rPr>
          <w:sz w:val="2"/>
        </w:rPr>
      </w:pPr>
    </w:p>
    <w:tbl>
      <w:tblPr>
        <w:tblStyle w:val="5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62"/>
        <w:gridCol w:w="2409"/>
        <w:gridCol w:w="1274"/>
        <w:gridCol w:w="1276"/>
        <w:gridCol w:w="991"/>
        <w:gridCol w:w="852"/>
        <w:gridCol w:w="14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463" w:type="dxa"/>
            <w:textDirection w:val="tbRlV"/>
          </w:tcPr>
          <w:p>
            <w:pPr>
              <w:spacing w:before="109" w:line="202" w:lineRule="auto"/>
              <w:ind w:left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962" w:type="dxa"/>
          </w:tcPr>
          <w:p>
            <w:pPr>
              <w:pStyle w:val="6"/>
              <w:spacing w:line="294" w:lineRule="auto"/>
            </w:pPr>
          </w:p>
          <w:p>
            <w:pPr>
              <w:spacing w:before="78" w:line="220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409" w:type="dxa"/>
          </w:tcPr>
          <w:p>
            <w:pPr>
              <w:spacing w:before="216" w:line="319" w:lineRule="exact"/>
              <w:ind w:left="7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4"/>
                <w:szCs w:val="24"/>
              </w:rPr>
              <w:t>所在单位</w:t>
            </w:r>
          </w:p>
          <w:p>
            <w:pPr>
              <w:spacing w:line="216" w:lineRule="auto"/>
              <w:ind w:left="6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职务/职称</w:t>
            </w:r>
          </w:p>
        </w:tc>
        <w:tc>
          <w:tcPr>
            <w:tcW w:w="1274" w:type="dxa"/>
          </w:tcPr>
          <w:p>
            <w:pPr>
              <w:spacing w:before="216" w:line="231" w:lineRule="auto"/>
              <w:ind w:left="323" w:right="155" w:hanging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房间类型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(单间)</w:t>
            </w:r>
          </w:p>
        </w:tc>
        <w:tc>
          <w:tcPr>
            <w:tcW w:w="1276" w:type="dxa"/>
          </w:tcPr>
          <w:p>
            <w:pPr>
              <w:spacing w:before="57" w:line="231" w:lineRule="auto"/>
              <w:ind w:left="121" w:right="104" w:firstLine="5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房间类型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:lang w:eastAsia="zh-CN"/>
              </w:rPr>
              <w:t>(标间/单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住、合住)</w:t>
            </w:r>
          </w:p>
        </w:tc>
        <w:tc>
          <w:tcPr>
            <w:tcW w:w="991" w:type="dxa"/>
          </w:tcPr>
          <w:p>
            <w:pPr>
              <w:spacing w:before="216" w:line="319" w:lineRule="exact"/>
              <w:ind w:lef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4"/>
                <w:szCs w:val="24"/>
              </w:rPr>
              <w:t>入住</w:t>
            </w:r>
          </w:p>
          <w:p>
            <w:pPr>
              <w:spacing w:before="1" w:line="218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852" w:type="dxa"/>
          </w:tcPr>
          <w:p>
            <w:pPr>
              <w:spacing w:before="216" w:line="319" w:lineRule="exact"/>
              <w:ind w:left="2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5"/>
                <w:sz w:val="24"/>
                <w:szCs w:val="24"/>
              </w:rPr>
              <w:t>离店</w:t>
            </w:r>
          </w:p>
          <w:p>
            <w:pPr>
              <w:spacing w:before="1" w:line="218" w:lineRule="auto"/>
              <w:ind w:left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1420" w:type="dxa"/>
          </w:tcPr>
          <w:p>
            <w:pPr>
              <w:spacing w:before="206" w:line="247" w:lineRule="auto"/>
              <w:ind w:left="481" w:right="107" w:hanging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微信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63" w:type="dxa"/>
          </w:tcPr>
          <w:p>
            <w:pPr>
              <w:pStyle w:val="6"/>
            </w:pPr>
          </w:p>
        </w:tc>
        <w:tc>
          <w:tcPr>
            <w:tcW w:w="962" w:type="dxa"/>
          </w:tcPr>
          <w:p>
            <w:pPr>
              <w:pStyle w:val="6"/>
            </w:pPr>
          </w:p>
        </w:tc>
        <w:tc>
          <w:tcPr>
            <w:tcW w:w="2409" w:type="dxa"/>
          </w:tcPr>
          <w:p>
            <w:pPr>
              <w:pStyle w:val="6"/>
            </w:pPr>
          </w:p>
        </w:tc>
        <w:tc>
          <w:tcPr>
            <w:tcW w:w="1274" w:type="dxa"/>
          </w:tcPr>
          <w:p>
            <w:pPr>
              <w:pStyle w:val="6"/>
            </w:pPr>
          </w:p>
        </w:tc>
        <w:tc>
          <w:tcPr>
            <w:tcW w:w="1276" w:type="dxa"/>
          </w:tcPr>
          <w:p>
            <w:pPr>
              <w:pStyle w:val="6"/>
            </w:pPr>
          </w:p>
        </w:tc>
        <w:tc>
          <w:tcPr>
            <w:tcW w:w="991" w:type="dxa"/>
          </w:tcPr>
          <w:p>
            <w:pPr>
              <w:pStyle w:val="6"/>
            </w:pPr>
          </w:p>
        </w:tc>
        <w:tc>
          <w:tcPr>
            <w:tcW w:w="852" w:type="dxa"/>
          </w:tcPr>
          <w:p>
            <w:pPr>
              <w:pStyle w:val="6"/>
            </w:pPr>
          </w:p>
        </w:tc>
        <w:tc>
          <w:tcPr>
            <w:tcW w:w="1420" w:type="dxa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63" w:type="dxa"/>
          </w:tcPr>
          <w:p>
            <w:pPr>
              <w:pStyle w:val="6"/>
            </w:pPr>
          </w:p>
        </w:tc>
        <w:tc>
          <w:tcPr>
            <w:tcW w:w="962" w:type="dxa"/>
          </w:tcPr>
          <w:p>
            <w:pPr>
              <w:pStyle w:val="6"/>
            </w:pPr>
          </w:p>
        </w:tc>
        <w:tc>
          <w:tcPr>
            <w:tcW w:w="2409" w:type="dxa"/>
          </w:tcPr>
          <w:p>
            <w:pPr>
              <w:pStyle w:val="6"/>
            </w:pPr>
          </w:p>
        </w:tc>
        <w:tc>
          <w:tcPr>
            <w:tcW w:w="1274" w:type="dxa"/>
          </w:tcPr>
          <w:p>
            <w:pPr>
              <w:pStyle w:val="6"/>
            </w:pPr>
          </w:p>
        </w:tc>
        <w:tc>
          <w:tcPr>
            <w:tcW w:w="1276" w:type="dxa"/>
          </w:tcPr>
          <w:p>
            <w:pPr>
              <w:pStyle w:val="6"/>
            </w:pPr>
          </w:p>
        </w:tc>
        <w:tc>
          <w:tcPr>
            <w:tcW w:w="991" w:type="dxa"/>
          </w:tcPr>
          <w:p>
            <w:pPr>
              <w:pStyle w:val="6"/>
            </w:pPr>
          </w:p>
        </w:tc>
        <w:tc>
          <w:tcPr>
            <w:tcW w:w="852" w:type="dxa"/>
          </w:tcPr>
          <w:p>
            <w:pPr>
              <w:pStyle w:val="6"/>
            </w:pPr>
          </w:p>
        </w:tc>
        <w:tc>
          <w:tcPr>
            <w:tcW w:w="1420" w:type="dxa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63" w:type="dxa"/>
          </w:tcPr>
          <w:p>
            <w:pPr>
              <w:pStyle w:val="6"/>
            </w:pPr>
          </w:p>
        </w:tc>
        <w:tc>
          <w:tcPr>
            <w:tcW w:w="962" w:type="dxa"/>
          </w:tcPr>
          <w:p>
            <w:pPr>
              <w:pStyle w:val="6"/>
            </w:pPr>
          </w:p>
        </w:tc>
        <w:tc>
          <w:tcPr>
            <w:tcW w:w="2409" w:type="dxa"/>
          </w:tcPr>
          <w:p>
            <w:pPr>
              <w:pStyle w:val="6"/>
            </w:pPr>
          </w:p>
        </w:tc>
        <w:tc>
          <w:tcPr>
            <w:tcW w:w="1274" w:type="dxa"/>
          </w:tcPr>
          <w:p>
            <w:pPr>
              <w:pStyle w:val="6"/>
            </w:pPr>
          </w:p>
        </w:tc>
        <w:tc>
          <w:tcPr>
            <w:tcW w:w="1276" w:type="dxa"/>
          </w:tcPr>
          <w:p>
            <w:pPr>
              <w:pStyle w:val="6"/>
            </w:pPr>
          </w:p>
        </w:tc>
        <w:tc>
          <w:tcPr>
            <w:tcW w:w="991" w:type="dxa"/>
          </w:tcPr>
          <w:p>
            <w:pPr>
              <w:pStyle w:val="6"/>
            </w:pPr>
          </w:p>
        </w:tc>
        <w:tc>
          <w:tcPr>
            <w:tcW w:w="852" w:type="dxa"/>
          </w:tcPr>
          <w:p>
            <w:pPr>
              <w:pStyle w:val="6"/>
            </w:pPr>
          </w:p>
        </w:tc>
        <w:tc>
          <w:tcPr>
            <w:tcW w:w="1420" w:type="dxa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63" w:type="dxa"/>
          </w:tcPr>
          <w:p>
            <w:pPr>
              <w:pStyle w:val="6"/>
            </w:pPr>
          </w:p>
        </w:tc>
        <w:tc>
          <w:tcPr>
            <w:tcW w:w="962" w:type="dxa"/>
          </w:tcPr>
          <w:p>
            <w:pPr>
              <w:pStyle w:val="6"/>
            </w:pPr>
          </w:p>
        </w:tc>
        <w:tc>
          <w:tcPr>
            <w:tcW w:w="2409" w:type="dxa"/>
          </w:tcPr>
          <w:p>
            <w:pPr>
              <w:pStyle w:val="6"/>
            </w:pPr>
          </w:p>
        </w:tc>
        <w:tc>
          <w:tcPr>
            <w:tcW w:w="1274" w:type="dxa"/>
          </w:tcPr>
          <w:p>
            <w:pPr>
              <w:pStyle w:val="6"/>
            </w:pPr>
          </w:p>
        </w:tc>
        <w:tc>
          <w:tcPr>
            <w:tcW w:w="1276" w:type="dxa"/>
          </w:tcPr>
          <w:p>
            <w:pPr>
              <w:pStyle w:val="6"/>
            </w:pPr>
          </w:p>
        </w:tc>
        <w:tc>
          <w:tcPr>
            <w:tcW w:w="991" w:type="dxa"/>
          </w:tcPr>
          <w:p>
            <w:pPr>
              <w:pStyle w:val="6"/>
            </w:pPr>
          </w:p>
        </w:tc>
        <w:tc>
          <w:tcPr>
            <w:tcW w:w="852" w:type="dxa"/>
          </w:tcPr>
          <w:p>
            <w:pPr>
              <w:pStyle w:val="6"/>
            </w:pPr>
          </w:p>
        </w:tc>
        <w:tc>
          <w:tcPr>
            <w:tcW w:w="1420" w:type="dxa"/>
          </w:tcPr>
          <w:p>
            <w:pPr>
              <w:pStyle w:val="6"/>
            </w:pPr>
          </w:p>
        </w:tc>
      </w:tr>
    </w:tbl>
    <w:p>
      <w:pPr>
        <w:spacing w:line="267" w:lineRule="auto"/>
      </w:pPr>
    </w:p>
    <w:p>
      <w:pPr>
        <w:rPr>
          <w:rFonts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开票信息：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NzhmOGE2ZWUyZjNiNWZiODkzOWQ5NTg2Zjk5ODEifQ=="/>
  </w:docVars>
  <w:rsids>
    <w:rsidRoot w:val="7B3916AC"/>
    <w:rsid w:val="7B39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2024-05-04T15:01:00Z</dcterms:created>
  <dc:creator>田良（工具所）</dc:creator>
  <cp:lastModifiedBy>田良（工具所）</cp:lastModifiedBy>
  <dcterms:modified xsi:type="dcterms:W3CDTF">2024-05-04T15:02:27Z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6290E658A636402D8B6BCF2C8DBC3992_11</vt:lpwstr>
  </property>
</Properties>
</file>